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         по состоянию на 01.02.2018 г.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БНП ПАРИБА БАНК АО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F44307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.р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>.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8703.1                        | 459962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8703.2                        | 459962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8703.0                        | 459962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8705                          | 1.13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8708.1                        | 16899956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8708.2                        | 16899956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8708.0                        | 16899956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8709.1                        | 23573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8709.2                        | 23573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8709.0                        | 23573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8710.1                        | 9088794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8710.2                        | 9088794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8710.0                        | 9088794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8711.1                        | 23041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8711.2                        | 23041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8711.0                        | 23041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8713.1                        | 4382217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8713.2                        | 4382217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8713.0                        | 4382217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8773                          | 43687041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8775                          | 25458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8776                          | 11520439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8780                          | 6351497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8808.1                        | 844571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8808.2                        | 844571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8808.0                        | 844571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8809.1                        | 929028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8809.2                        | 929028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8809.0                        | 929028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8810.1                        | 4185845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8810.2                        | 4185845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8810.0                        | 4185845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8811                          | 2461892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8812.1                        | 530616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8812.2                        | 530616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8812.0                        | 530616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lastRenderedPageBreak/>
        <w:t>|                  8813.1                        | 320920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8813.2                        | 320920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8813.0                        | 320920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8814.1                        | 481380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8814.2                        | 481380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8814.0                        | 481380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8846                          | 4251322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8847                          | 461566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8848                          | 4231322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8866                          | 2786104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8874                          | 25458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8885                          | 1535450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8902                          | 1301276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8910                          | 9748882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8912.1                        | 16899956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8912.2                        | 16899956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8912.0                        | 16899956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8914                          | 5529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8918                          | 2342930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8921                          | 699956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8925                          | 67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8938                          | 3025452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8941.1                        | 23573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8941.2                        | 23573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8941.0                        | 23573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8942                          | 699096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8953.1                        | 9088793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8953.2                        | 9088793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8953.0                        | 9088793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8954.1                        | 23041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8954.2                        | 23041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8954.0                        | 23041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8956.1                        | 67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8956.2                        | 67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8956.0                        | 67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8957.1                        | 87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8957.2                        | 87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8957.0                        | 87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8959.1                        | 1229586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8959.2                        | 1229586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8959.0                        | 1229586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8961                          | 26129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8964.1                        | 4382217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8964.2                        | 4382217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8964.0                        | 4382217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8972                          | 1301277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8989                          | 2265203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8991                          | 2116668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8994                          | 9610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8996                          | 5216427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       8998                          | 11789778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0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=         18581853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Ар11     =         18581853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Ар12     =         18581853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Ар10     =         18581853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Ар21     =          2944834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Ар22     =          2944834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Ар20     =          2944834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Ар31     =            11521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Ар32     =            11521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Ар30     =            11521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Ар41     =          5296257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Ар42     =          5296257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Ар40     =          5296257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Ар51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Ар52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Ар50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44307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 xml:space="preserve">       =             1.13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=          1410413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2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=          1410413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0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=          1410413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Лам      =         11773688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44307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 xml:space="preserve">      =         12761592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Лат      =         31445011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44307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 xml:space="preserve">      =         14645251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44307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 xml:space="preserve">      =          5216427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ОД       =          2342930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44307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 xml:space="preserve">     =         11789778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44307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Крис     =               67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44307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.1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О  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F44307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Ф  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КБР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F44307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ВО 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=         42449.29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2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=         42449.29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0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=         42449.29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42449.29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2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42449.29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0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42449.29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2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0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2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0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2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0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2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0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ВР 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ПКР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БК 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=           530616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2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=           530616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0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=           530616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44307">
        <w:rPr>
          <w:rFonts w:ascii="Courier New" w:hAnsi="Courier New" w:cs="Courier New"/>
          <w:sz w:val="12"/>
          <w:szCs w:val="12"/>
        </w:rPr>
        <w:t>ТР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ОТР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ДТР   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Р(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ТР)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Р(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ВР)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Р(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ПР)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Р(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ФР)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0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2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0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2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0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2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.1                   |                27.825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.2                   |                27.825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.0                   |                48.163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.4                   |                13.036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2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               |                92.259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Н3                     |               214.711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4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               |                32.146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7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               |                84.915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9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.1                   |                     0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Н10.1                  |                     0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AR1_1     =        18581853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AR2_1     =         2944834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AR3_1     =           11521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AR4_1     =         5296257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KAP1      =         8021234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LAT       =        31445011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OVT       =        14645251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LAM       =        11773688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OVM       =        12761592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KRD       =         5216427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OD        =         2342930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KSKR      =        11789778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AR_1      =         8252611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KRIS      =              67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KRV1      =         4185845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KRS       =         2461892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ARISK0    =        18581853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OP        =          699096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KF        =            1.13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PK1       =         1410413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RSK       =         2786104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KAP2      =         8021234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KAP0      =        13884252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AR1_2     =        18581853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AR1_0     =        18581853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AR2_2     =         2944834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AR2_0     =         2944834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AR3_2     =           11521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AR3_0     =           11521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AR4_2     =         5296257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AR4_0     =         5296257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AR_2      =         8252611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AR_0      =         8252611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PK2       =         1410413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PK0       =         1410413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RR2       =          530616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RR0       =          530616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KRV2      =         4185845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KRV0      =         4185845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PKV1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PKV2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PKV0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ARFR      =        43661583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KRVFR     =         6351497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KRSFR     =        11520439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44307">
        <w:rPr>
          <w:rFonts w:ascii="Courier New" w:hAnsi="Courier New" w:cs="Courier New"/>
          <w:sz w:val="12"/>
          <w:szCs w:val="12"/>
          <w:lang w:val="en-US"/>
        </w:rPr>
        <w:t>OSKR      =        24889593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RR1       =          530616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KRF1_RP   =               0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.1) ниже 5,125 процента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|                         | (или) норматива Н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.1 (в  |(или) значение норма-|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1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.1 ниже 5,125|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17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01.01.2018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02.01.2018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03.01.2018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04.01.2018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05.01.2018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06.01.2018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07.01.2018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08.01.2018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13.01.2018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14.01.2018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20.01.2018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21.01.2018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27.01.2018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28.01.2018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</w:p>
    <w:p w:rsidR="00F12B64" w:rsidRDefault="00F12B64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</w:p>
    <w:p w:rsidR="00F12B64" w:rsidRDefault="00F12B64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</w:p>
    <w:p w:rsidR="00F12B64" w:rsidRDefault="00F12B64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</w:p>
    <w:p w:rsidR="00F12B64" w:rsidRPr="00F12B64" w:rsidRDefault="00F12B64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bookmarkStart w:id="0" w:name="_GoBack"/>
      <w:bookmarkEnd w:id="0"/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Раздел 7. Значения надбавок к нормативам достаточности капитала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Номер | Краткое наименование |   Минимально допустимое  | Фактическое числовое значение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|строки |       надбавки       |числовое значение надбавки| 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надбавки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,  покрываемое 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собст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>-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|       |                      |на отчетный год, в 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проце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н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>-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| венными средствами кредитной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|                      |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тах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 xml:space="preserve"> от активов, взвешенных| организации, за 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отчетный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пе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>-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|       |                      |         по риску         | 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риод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>, в процентах от активов,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|       |                      |                          |      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взвешенных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по риску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|                      |                          |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|                      |                          |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1   |           2          |              3           |                4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|   1   | Поддержания 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достаточ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>-|                          |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|       | 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ности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 xml:space="preserve"> капитала       |                          |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|   2   | 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Антициклическая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 xml:space="preserve">      |                          |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 xml:space="preserve">   | З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а системную         |                          |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| значимость           |                          |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4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 xml:space="preserve">   | И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>того                |             Х            |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Фактическое значение суммы всех установленных надбавок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 xml:space="preserve">                 ,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процент.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Default="00287040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</w:p>
    <w:p w:rsidR="00F12B64" w:rsidRDefault="00F12B64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</w:p>
    <w:p w:rsidR="00F12B64" w:rsidRDefault="00F12B64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</w:p>
    <w:p w:rsidR="00F12B64" w:rsidRPr="00F12B64" w:rsidRDefault="00F12B64" w:rsidP="00287040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44307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>: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Показатели, используемые для расчета 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антициклической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 xml:space="preserve"> надбавки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| Номер |   Наименование страны    |  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Национальная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|   Требования кредитной организации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|строки |                          |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антициклическая</w:t>
      </w:r>
      <w:proofErr w:type="spellEnd"/>
      <w:r w:rsidRPr="00F44307">
        <w:rPr>
          <w:rFonts w:ascii="Courier New" w:hAnsi="Courier New" w:cs="Courier New"/>
          <w:sz w:val="12"/>
          <w:szCs w:val="12"/>
        </w:rPr>
        <w:t>|   к резидентам Российской Федерации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|                          |    надбавка,  |  и иностранных государств, тыс. руб.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|                          |    процент    |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1   |             2            |       3       |                    4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      |                          |               |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| Совокупная величина требований 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       |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организации к резидентам Российской Федерации    |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| и иностранных государств                         |                                      |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+--------------------------------------------------+--------------------------------------+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А. </w:t>
      </w:r>
      <w:proofErr w:type="spellStart"/>
      <w:r w:rsidRPr="00F44307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Главный бухгалтер                                 Н.П. Цыбульская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Телефон:   785-60-19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06.02.2018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F44307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F44307">
        <w:rPr>
          <w:rFonts w:ascii="Courier New" w:hAnsi="Courier New" w:cs="Courier New"/>
          <w:sz w:val="12"/>
          <w:szCs w:val="12"/>
        </w:rPr>
        <w:t xml:space="preserve">  42681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  <w:r w:rsidRPr="00F44307">
        <w:rPr>
          <w:rFonts w:ascii="Courier New" w:hAnsi="Courier New" w:cs="Courier New"/>
          <w:sz w:val="12"/>
          <w:szCs w:val="12"/>
        </w:rPr>
        <w:t>Версия описателей (.PAK):  01.02.2018</w:t>
      </w: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287040" w:rsidRPr="00F44307" w:rsidRDefault="00287040" w:rsidP="00287040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287040" w:rsidRPr="00F44307" w:rsidSect="00C2469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287040"/>
    <w:rsid w:val="00F12B64"/>
    <w:rsid w:val="00F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46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469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46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46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3</cp:revision>
  <dcterms:created xsi:type="dcterms:W3CDTF">2018-02-06T07:51:00Z</dcterms:created>
  <dcterms:modified xsi:type="dcterms:W3CDTF">2018-02-08T06:29:00Z</dcterms:modified>
</cp:coreProperties>
</file>